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00" w:rsidRDefault="00E84A9E" w:rsidP="002C6A12">
      <w:pPr>
        <w:pStyle w:val="Heading1"/>
      </w:pPr>
      <w:bookmarkStart w:id="0" w:name="_GoBack"/>
      <w:bookmarkEnd w:id="0"/>
      <w:r>
        <w:t xml:space="preserve">Annex 1: </w:t>
      </w:r>
      <w:proofErr w:type="spellStart"/>
      <w:r w:rsidR="00394300">
        <w:t>Jisc</w:t>
      </w:r>
      <w:proofErr w:type="spellEnd"/>
      <w:r w:rsidR="00394300">
        <w:t xml:space="preserve"> Scholarly Communications work in a nutshell</w:t>
      </w:r>
    </w:p>
    <w:p w:rsidR="00BB7D2C" w:rsidRPr="00E62CFA" w:rsidRDefault="00205229" w:rsidP="00BB7D2C">
      <w:pPr>
        <w:pStyle w:val="Heading2"/>
      </w:pPr>
      <w:r>
        <w:t>Journals</w:t>
      </w:r>
    </w:p>
    <w:p w:rsidR="00631C10" w:rsidRPr="00E62CFA" w:rsidRDefault="00631C10">
      <w:r w:rsidRPr="00E62CFA">
        <w:t>Total cost of ownership: collection and a</w:t>
      </w:r>
      <w:r w:rsidR="00E674E8" w:rsidRPr="00E62CFA">
        <w:t xml:space="preserve">nalysis of </w:t>
      </w:r>
      <w:r w:rsidRPr="00E62CFA">
        <w:t xml:space="preserve">data about the </w:t>
      </w:r>
      <w:r w:rsidR="00E674E8" w:rsidRPr="00E62CFA">
        <w:t>costs and value of journals for institutions</w:t>
      </w:r>
      <w:r w:rsidRPr="00E62CFA">
        <w:t xml:space="preserve"> under different financial models</w:t>
      </w:r>
      <w:r w:rsidR="00FC4961">
        <w:t xml:space="preserve">.  </w:t>
      </w:r>
      <w:hyperlink r:id="rId4" w:history="1">
        <w:r w:rsidR="00FC4961" w:rsidRPr="008D5452">
          <w:rPr>
            <w:rStyle w:val="Hyperlink"/>
          </w:rPr>
          <w:t>https://www.jisc-collections.ac.uk/Overview/</w:t>
        </w:r>
      </w:hyperlink>
      <w:r w:rsidR="00FC4961">
        <w:t xml:space="preserve"> </w:t>
      </w:r>
    </w:p>
    <w:p w:rsidR="00BB7D2C" w:rsidRPr="00E62CFA" w:rsidRDefault="00BB7D2C" w:rsidP="00BB7D2C">
      <w:r w:rsidRPr="00E62CFA">
        <w:t>Nesli2 hybrid journal negotiations: On behalf of its customers, Jisc negotiating with publishers for agreements combining subscription and APC payments for hybrid journals.</w:t>
      </w:r>
      <w:r w:rsidR="00FC4961">
        <w:t xml:space="preserve">  </w:t>
      </w:r>
      <w:hyperlink r:id="rId5" w:history="1">
        <w:r w:rsidR="00FC4961" w:rsidRPr="008D5452">
          <w:rPr>
            <w:rStyle w:val="Hyperlink"/>
          </w:rPr>
          <w:t>https://www.jisc-collections.ac.uk/nesli2/</w:t>
        </w:r>
      </w:hyperlink>
      <w:r w:rsidR="00FC4961">
        <w:t xml:space="preserve"> </w:t>
      </w:r>
    </w:p>
    <w:p w:rsidR="00BB7D2C" w:rsidRPr="00E62CFA" w:rsidRDefault="00BB7D2C" w:rsidP="00BB7D2C">
      <w:r w:rsidRPr="00E62CFA">
        <w:t>OA-related Jisc Collections negotiations: On behalf of its customers, Jisc negotiating with publishers for agreements relating to OA and associated payments, schemes, licences, etc.</w:t>
      </w:r>
      <w:r w:rsidR="00FC4961">
        <w:t xml:space="preserve">  </w:t>
      </w:r>
      <w:proofErr w:type="spellStart"/>
      <w:r w:rsidR="00FC4961">
        <w:t>Eg</w:t>
      </w:r>
      <w:proofErr w:type="spellEnd"/>
      <w:r w:rsidR="00FC4961">
        <w:t xml:space="preserve">, Peer-J </w:t>
      </w:r>
      <w:hyperlink r:id="rId6" w:history="1">
        <w:r w:rsidR="00FC4961" w:rsidRPr="008D5452">
          <w:rPr>
            <w:rStyle w:val="Hyperlink"/>
          </w:rPr>
          <w:t>https://www.jisc-collections.ac.uk/Catalogue/Overview/Index/1758</w:t>
        </w:r>
      </w:hyperlink>
      <w:r w:rsidR="00FC4961">
        <w:t xml:space="preserve"> </w:t>
      </w:r>
    </w:p>
    <w:p w:rsidR="00FC4961" w:rsidRDefault="00FC4961">
      <w:r>
        <w:t xml:space="preserve">Jisc-APC: </w:t>
      </w:r>
      <w:r w:rsidRPr="00FC4961">
        <w:t>pilot project that aims to assist UK higher education institutions and publishers worldwide in managing Gold OA article processing charges</w:t>
      </w:r>
      <w:r>
        <w:t xml:space="preserve">.  </w:t>
      </w:r>
      <w:hyperlink r:id="rId7" w:history="1">
        <w:r w:rsidRPr="008D5452">
          <w:rPr>
            <w:rStyle w:val="Hyperlink"/>
          </w:rPr>
          <w:t>http://www.jisc-collections.ac.uk/Jisc-APC-project/</w:t>
        </w:r>
      </w:hyperlink>
      <w:r>
        <w:t xml:space="preserve"> </w:t>
      </w:r>
    </w:p>
    <w:p w:rsidR="00E674E8" w:rsidRPr="00E62CFA" w:rsidRDefault="00E674E8">
      <w:r w:rsidRPr="00E62CFA">
        <w:t>NHS Pilot</w:t>
      </w:r>
      <w:r w:rsidR="00631C10" w:rsidRPr="00E62CFA">
        <w:t xml:space="preserve">: </w:t>
      </w:r>
      <w:r w:rsidR="00205229" w:rsidRPr="00205229">
        <w:t>extension to NHS staff in England, Scotland and Wales of licences for a range of publishers’ content, to assess its impact.</w:t>
      </w:r>
      <w:r w:rsidR="00205229">
        <w:t xml:space="preserve">  </w:t>
      </w:r>
      <w:hyperlink r:id="rId8" w:history="1">
        <w:r w:rsidR="00205229" w:rsidRPr="008D5452">
          <w:rPr>
            <w:rStyle w:val="Hyperlink"/>
          </w:rPr>
          <w:t>https://www.jisc-collections.ac.uk/nesli2/Extending-Access--2014-NHS-Pilot/NHS-Pilot-Title-information/</w:t>
        </w:r>
      </w:hyperlink>
      <w:r w:rsidR="00205229">
        <w:t xml:space="preserve"> </w:t>
      </w:r>
    </w:p>
    <w:p w:rsidR="00E674E8" w:rsidRPr="00E62CFA" w:rsidRDefault="00E674E8">
      <w:r w:rsidRPr="00E62CFA">
        <w:t>SME Pilot</w:t>
      </w:r>
      <w:r w:rsidR="00631C10" w:rsidRPr="00E62CFA">
        <w:t>: extension to a sample of SMEs of licences for a range of publishers’ content, to assess its impact.</w:t>
      </w:r>
    </w:p>
    <w:p w:rsidR="00BB7D2C" w:rsidRPr="00E62CFA" w:rsidRDefault="00BB7D2C" w:rsidP="00BB7D2C">
      <w:pPr>
        <w:pStyle w:val="Heading2"/>
      </w:pPr>
      <w:r w:rsidRPr="00E62CFA">
        <w:t>Books</w:t>
      </w:r>
    </w:p>
    <w:p w:rsidR="00E674E8" w:rsidRPr="00E62CFA" w:rsidRDefault="00E674E8">
      <w:r w:rsidRPr="00E62CFA">
        <w:t>OAPEN-UK</w:t>
      </w:r>
      <w:r w:rsidR="00631C10" w:rsidRPr="00E62CFA">
        <w:t xml:space="preserve">: longitudinal pilot and investigation into the </w:t>
      </w:r>
      <w:r w:rsidR="00611CE8" w:rsidRPr="00E62CFA">
        <w:t>issues arising fro</w:t>
      </w:r>
      <w:r w:rsidR="006A369E" w:rsidRPr="00E62CFA">
        <w:t>m, and impact of, OA publication of monographs</w:t>
      </w:r>
      <w:r w:rsidR="00FC4961">
        <w:t xml:space="preserve">.  </w:t>
      </w:r>
      <w:hyperlink r:id="rId9" w:history="1">
        <w:r w:rsidR="00FC4961" w:rsidRPr="008D5452">
          <w:rPr>
            <w:rStyle w:val="Hyperlink"/>
          </w:rPr>
          <w:t>http://oapen-uk.jiscebooks.org/</w:t>
        </w:r>
      </w:hyperlink>
      <w:r w:rsidR="00FC4961">
        <w:t xml:space="preserve"> </w:t>
      </w:r>
    </w:p>
    <w:p w:rsidR="00E674E8" w:rsidRPr="00E62CFA" w:rsidRDefault="00E674E8">
      <w:r w:rsidRPr="00E62CFA">
        <w:t>OAPEN deposit service</w:t>
      </w:r>
      <w:r w:rsidR="006A369E" w:rsidRPr="00E62CFA">
        <w:t>: pilot Jisc support for an international platform wherein OA monographs</w:t>
      </w:r>
      <w:r w:rsidR="00563D32" w:rsidRPr="00E62CFA">
        <w:t xml:space="preserve"> from many sources are deposited, curated and made openly available</w:t>
      </w:r>
    </w:p>
    <w:p w:rsidR="00E674E8" w:rsidRPr="00E62CFA" w:rsidRDefault="00E674E8">
      <w:r w:rsidRPr="00E62CFA">
        <w:t xml:space="preserve">Knowledge </w:t>
      </w:r>
      <w:proofErr w:type="gramStart"/>
      <w:r w:rsidRPr="00E62CFA">
        <w:t>Unlatched</w:t>
      </w:r>
      <w:proofErr w:type="gramEnd"/>
      <w:r w:rsidRPr="00E62CFA">
        <w:t xml:space="preserve"> pilot</w:t>
      </w:r>
      <w:r w:rsidR="00563D32" w:rsidRPr="00E62CFA">
        <w:t xml:space="preserve">: Jisc management of HEFCE contribution to an innovative controlled </w:t>
      </w:r>
      <w:proofErr w:type="spellStart"/>
      <w:r w:rsidR="00563D32" w:rsidRPr="00E62CFA">
        <w:t>crowdfund</w:t>
      </w:r>
      <w:proofErr w:type="spellEnd"/>
      <w:r w:rsidR="00563D32" w:rsidRPr="00E62CFA">
        <w:t xml:space="preserve"> model for monograph publishing</w:t>
      </w:r>
      <w:r w:rsidR="00FC4961">
        <w:t xml:space="preserve">.  </w:t>
      </w:r>
      <w:hyperlink r:id="rId10" w:history="1">
        <w:r w:rsidR="00FC4961" w:rsidRPr="008D5452">
          <w:rPr>
            <w:rStyle w:val="Hyperlink"/>
          </w:rPr>
          <w:t>http://www.jisc-collections.ac.uk/Catalogue/Overview/Index/1704</w:t>
        </w:r>
      </w:hyperlink>
      <w:r w:rsidR="00FC4961">
        <w:t xml:space="preserve"> </w:t>
      </w:r>
    </w:p>
    <w:p w:rsidR="00BB7D2C" w:rsidRPr="00E62CFA" w:rsidRDefault="00BB7D2C" w:rsidP="00BB7D2C">
      <w:pPr>
        <w:pStyle w:val="Heading2"/>
      </w:pPr>
      <w:r w:rsidRPr="00E62CFA">
        <w:t>Services</w:t>
      </w:r>
    </w:p>
    <w:p w:rsidR="00BB7D2C" w:rsidRPr="00E62CFA" w:rsidRDefault="00BB7D2C" w:rsidP="00BB7D2C">
      <w:r w:rsidRPr="00E62CFA">
        <w:t>Jisc Monitor: Investigation and prototyping to test the value and feasibility of services to help universities show compliance with funder OA mandates</w:t>
      </w:r>
      <w:r w:rsidR="00FC4961">
        <w:t xml:space="preserve"> and monitor APC payments.  </w:t>
      </w:r>
      <w:hyperlink r:id="rId11" w:history="1">
        <w:r w:rsidR="00FC4961" w:rsidRPr="008D5452">
          <w:rPr>
            <w:rStyle w:val="Hyperlink"/>
          </w:rPr>
          <w:t>https://www.jisc-collections.ac.uk/Overview/</w:t>
        </w:r>
      </w:hyperlink>
      <w:r w:rsidR="00FC4961">
        <w:t xml:space="preserve"> </w:t>
      </w:r>
    </w:p>
    <w:p w:rsidR="00BB7D2C" w:rsidRPr="00E62CFA" w:rsidRDefault="00BB7D2C" w:rsidP="00BB7D2C">
      <w:r w:rsidRPr="00E62CFA">
        <w:t>IRUS-UK</w:t>
      </w:r>
      <w:r w:rsidR="00205229">
        <w:t xml:space="preserve">: </w:t>
      </w:r>
      <w:r w:rsidR="00205229" w:rsidRPr="00205229">
        <w:t xml:space="preserve">Collects raw download data from UK </w:t>
      </w:r>
      <w:r w:rsidR="00205229">
        <w:t xml:space="preserve">repositories </w:t>
      </w:r>
      <w:r w:rsidR="00205229" w:rsidRPr="00205229">
        <w:t>and processes into COUNTER-compliant, comparable, authoritative, standards-based usage statistics.</w:t>
      </w:r>
      <w:r w:rsidR="00FC4961">
        <w:t xml:space="preserve">  </w:t>
      </w:r>
      <w:hyperlink r:id="rId12" w:history="1">
        <w:r w:rsidR="00FC4961" w:rsidRPr="008D5452">
          <w:rPr>
            <w:rStyle w:val="Hyperlink"/>
          </w:rPr>
          <w:t>http://www.irus.mimas.ac.uk/</w:t>
        </w:r>
      </w:hyperlink>
      <w:r w:rsidR="00FC4961">
        <w:t xml:space="preserve"> </w:t>
      </w:r>
    </w:p>
    <w:p w:rsidR="00BB7D2C" w:rsidRPr="00E62CFA" w:rsidRDefault="00BB7D2C" w:rsidP="00BB7D2C">
      <w:r w:rsidRPr="00E62CFA">
        <w:t>Repository Junction Broker</w:t>
      </w:r>
      <w:r w:rsidR="00DE1885">
        <w:t xml:space="preserve">: </w:t>
      </w:r>
      <w:r w:rsidR="00BA0B06" w:rsidRPr="00BA0B06">
        <w:t xml:space="preserve">Automates direct delivery of </w:t>
      </w:r>
      <w:r w:rsidR="00BA0B06">
        <w:t>s</w:t>
      </w:r>
      <w:r w:rsidR="00BA0B06" w:rsidRPr="00BA0B06">
        <w:t xml:space="preserve">cholarly </w:t>
      </w:r>
      <w:r w:rsidR="00BA0B06">
        <w:t>w</w:t>
      </w:r>
      <w:r w:rsidR="00BA0B06" w:rsidRPr="00BA0B06">
        <w:t>orks (Green/Gold OA and/or pre-embargo</w:t>
      </w:r>
      <w:r w:rsidR="00BA0B06">
        <w:t>e</w:t>
      </w:r>
      <w:r w:rsidR="00BA0B06" w:rsidRPr="00BA0B06">
        <w:t xml:space="preserve">d records) from </w:t>
      </w:r>
      <w:r w:rsidR="00BA0B06">
        <w:t>p</w:t>
      </w:r>
      <w:r w:rsidR="00BA0B06" w:rsidRPr="00BA0B06">
        <w:t xml:space="preserve">ublisher </w:t>
      </w:r>
      <w:r w:rsidR="00BA0B06">
        <w:t>and s</w:t>
      </w:r>
      <w:r w:rsidR="00BA0B06" w:rsidRPr="00BA0B06">
        <w:t xml:space="preserve">ubject </w:t>
      </w:r>
      <w:r w:rsidR="00BA0B06">
        <w:t>r</w:t>
      </w:r>
      <w:r w:rsidR="00BA0B06" w:rsidRPr="00BA0B06">
        <w:t xml:space="preserve">epository to the appropriate </w:t>
      </w:r>
      <w:r w:rsidR="00BA0B06">
        <w:t>i</w:t>
      </w:r>
      <w:r w:rsidR="00BA0B06" w:rsidRPr="00BA0B06">
        <w:t xml:space="preserve">ndividual </w:t>
      </w:r>
      <w:r w:rsidR="00BA0B06">
        <w:t>r</w:t>
      </w:r>
      <w:r w:rsidR="00BA0B06" w:rsidRPr="00BA0B06">
        <w:t>epositories.</w:t>
      </w:r>
      <w:r w:rsidR="00FC4961">
        <w:t xml:space="preserve">  </w:t>
      </w:r>
      <w:hyperlink r:id="rId13" w:history="1">
        <w:r w:rsidR="00FC4961" w:rsidRPr="008D5452">
          <w:rPr>
            <w:rStyle w:val="Hyperlink"/>
          </w:rPr>
          <w:t>http://broker.edina.ac.uk/</w:t>
        </w:r>
      </w:hyperlink>
      <w:r w:rsidR="00FC4961">
        <w:t xml:space="preserve"> </w:t>
      </w:r>
    </w:p>
    <w:p w:rsidR="00BB7D2C" w:rsidRPr="00E62CFA" w:rsidRDefault="00BB7D2C" w:rsidP="00BB7D2C">
      <w:r w:rsidRPr="00E62CFA">
        <w:t xml:space="preserve">Sherpa </w:t>
      </w:r>
      <w:proofErr w:type="spellStart"/>
      <w:r w:rsidRPr="00E62CFA">
        <w:t>RoMEO</w:t>
      </w:r>
      <w:proofErr w:type="spellEnd"/>
      <w:r w:rsidR="00205229">
        <w:t xml:space="preserve">: </w:t>
      </w:r>
      <w:r w:rsidR="00205229" w:rsidRPr="00205229">
        <w:t>Analysis of publisher policies for authors' rights when</w:t>
      </w:r>
      <w:r w:rsidR="00205229">
        <w:t xml:space="preserve"> using Open Access repositories</w:t>
      </w:r>
      <w:r w:rsidR="00FC4961">
        <w:t xml:space="preserve">.  </w:t>
      </w:r>
      <w:hyperlink r:id="rId14" w:history="1">
        <w:r w:rsidR="00FC4961" w:rsidRPr="008D5452">
          <w:rPr>
            <w:rStyle w:val="Hyperlink"/>
          </w:rPr>
          <w:t>http://www.sherpa.ac.uk/romeo/</w:t>
        </w:r>
      </w:hyperlink>
      <w:r w:rsidR="00FC4961">
        <w:t xml:space="preserve"> </w:t>
      </w:r>
    </w:p>
    <w:p w:rsidR="00BB7D2C" w:rsidRPr="00E62CFA" w:rsidRDefault="00BB7D2C" w:rsidP="00BB7D2C">
      <w:r w:rsidRPr="00E62CFA">
        <w:t>Sherpa Juliet</w:t>
      </w:r>
      <w:r w:rsidR="00205229">
        <w:t xml:space="preserve">: </w:t>
      </w:r>
      <w:r w:rsidR="00205229" w:rsidRPr="00205229">
        <w:t>Registry of Open Access policies from research funders worldwide.</w:t>
      </w:r>
      <w:r w:rsidR="00FC4961">
        <w:t xml:space="preserve">  </w:t>
      </w:r>
      <w:hyperlink r:id="rId15" w:history="1">
        <w:r w:rsidR="00FC4961" w:rsidRPr="008D5452">
          <w:rPr>
            <w:rStyle w:val="Hyperlink"/>
          </w:rPr>
          <w:t>www.sherpa.ac.uk/juliet/</w:t>
        </w:r>
      </w:hyperlink>
      <w:r w:rsidR="00FC4961">
        <w:t xml:space="preserve"> </w:t>
      </w:r>
    </w:p>
    <w:p w:rsidR="00BB7D2C" w:rsidRPr="00E62CFA" w:rsidRDefault="00BB7D2C" w:rsidP="00BB7D2C">
      <w:r w:rsidRPr="00E62CFA">
        <w:lastRenderedPageBreak/>
        <w:t>Sherpa FACT</w:t>
      </w:r>
      <w:r w:rsidR="00205229">
        <w:t xml:space="preserve">: </w:t>
      </w:r>
      <w:r w:rsidR="00205229" w:rsidRPr="00205229">
        <w:t>Advice to UK authors on compliance with funder's policies in their journal of choice.</w:t>
      </w:r>
      <w:r w:rsidR="00FC4961">
        <w:t xml:space="preserve">  </w:t>
      </w:r>
      <w:hyperlink r:id="rId16" w:history="1">
        <w:r w:rsidR="00FC4961" w:rsidRPr="008D5452">
          <w:rPr>
            <w:rStyle w:val="Hyperlink"/>
          </w:rPr>
          <w:t>www.sherpa.ac.uk/fact/</w:t>
        </w:r>
      </w:hyperlink>
      <w:r w:rsidR="00FC4961">
        <w:t xml:space="preserve"> </w:t>
      </w:r>
    </w:p>
    <w:p w:rsidR="00BB7D2C" w:rsidRPr="00E62CFA" w:rsidRDefault="00BB7D2C" w:rsidP="00BB7D2C">
      <w:proofErr w:type="spellStart"/>
      <w:r w:rsidRPr="00E62CFA">
        <w:t>OpenDOAR</w:t>
      </w:r>
      <w:proofErr w:type="spellEnd"/>
      <w:r w:rsidR="00205229">
        <w:t xml:space="preserve">: </w:t>
      </w:r>
      <w:r w:rsidR="00205229" w:rsidRPr="00205229">
        <w:t>The world's authoritative and quality-assured directory of Open Access repositories.</w:t>
      </w:r>
      <w:r w:rsidR="00205229">
        <w:tab/>
      </w:r>
      <w:r w:rsidR="00FC4961">
        <w:t xml:space="preserve">  </w:t>
      </w:r>
      <w:hyperlink r:id="rId17" w:history="1">
        <w:r w:rsidR="00FC4961" w:rsidRPr="008D5452">
          <w:rPr>
            <w:rStyle w:val="Hyperlink"/>
          </w:rPr>
          <w:t>http://www.opendoar.org/</w:t>
        </w:r>
      </w:hyperlink>
      <w:r w:rsidR="00FC4961">
        <w:t xml:space="preserve"> </w:t>
      </w:r>
    </w:p>
    <w:p w:rsidR="00BB7D2C" w:rsidRPr="00E62CFA" w:rsidRDefault="00BB7D2C" w:rsidP="00BB7D2C">
      <w:r w:rsidRPr="00E62CFA">
        <w:t>CORE / UK OA aggregation</w:t>
      </w:r>
      <w:r w:rsidR="00205229">
        <w:t xml:space="preserve">: </w:t>
      </w:r>
      <w:r w:rsidR="00205229" w:rsidRPr="00205229">
        <w:t>An aggregation of metadata and open access content from repositories and journals. Provides programmable access to research outputs for text-mining and development of new services, a search engine and analytical tools.</w:t>
      </w:r>
      <w:r w:rsidR="00FC4961">
        <w:t xml:space="preserve">  </w:t>
      </w:r>
      <w:hyperlink r:id="rId18" w:history="1">
        <w:r w:rsidR="00FC4961" w:rsidRPr="008D5452">
          <w:rPr>
            <w:rStyle w:val="Hyperlink"/>
          </w:rPr>
          <w:t>http://core.kmi.open.ac.uk/search</w:t>
        </w:r>
      </w:hyperlink>
      <w:r w:rsidR="00FC4961">
        <w:t xml:space="preserve"> </w:t>
      </w:r>
    </w:p>
    <w:p w:rsidR="00BB7D2C" w:rsidRPr="00E62CFA" w:rsidRDefault="00BB7D2C" w:rsidP="00BB7D2C">
      <w:pPr>
        <w:pStyle w:val="Heading2"/>
      </w:pPr>
      <w:r w:rsidRPr="00E62CFA">
        <w:t>Standards</w:t>
      </w:r>
    </w:p>
    <w:p w:rsidR="00BB7D2C" w:rsidRPr="00E62CFA" w:rsidRDefault="00BB7D2C" w:rsidP="00BB7D2C">
      <w:r w:rsidRPr="00E62CFA">
        <w:t>Gold OA infrastructure group: large, international, cross-sector and cross-industry stakeholder group concerned with technical infrastructure for OA.</w:t>
      </w:r>
      <w:r w:rsidR="00FC4961">
        <w:t xml:space="preserve">  </w:t>
      </w:r>
      <w:hyperlink r:id="rId19" w:history="1">
        <w:r w:rsidR="00FC4961" w:rsidRPr="008D5452">
          <w:rPr>
            <w:rStyle w:val="Hyperlink"/>
          </w:rPr>
          <w:t>www.goldoa.org.uk/</w:t>
        </w:r>
      </w:hyperlink>
      <w:r w:rsidR="00FC4961">
        <w:t xml:space="preserve"> </w:t>
      </w:r>
    </w:p>
    <w:p w:rsidR="00E674E8" w:rsidRPr="00E62CFA" w:rsidRDefault="00E674E8">
      <w:r w:rsidRPr="00E62CFA">
        <w:t>RIOXX</w:t>
      </w:r>
      <w:r w:rsidR="00563D32" w:rsidRPr="00E62CFA">
        <w:t xml:space="preserve">: </w:t>
      </w:r>
      <w:r w:rsidR="00E538C4" w:rsidRPr="00E62CFA">
        <w:t>Metadata profile allowing institutional repositories to share information about OA research papers and their compliance with funder policies.</w:t>
      </w:r>
      <w:r w:rsidR="00FC4961">
        <w:t xml:space="preserve">  </w:t>
      </w:r>
      <w:hyperlink r:id="rId20" w:history="1">
        <w:r w:rsidR="00FC4961" w:rsidRPr="008D5452">
          <w:rPr>
            <w:rStyle w:val="Hyperlink"/>
          </w:rPr>
          <w:t>http://rioxx.net/</w:t>
        </w:r>
      </w:hyperlink>
      <w:r w:rsidR="00FC4961">
        <w:t xml:space="preserve"> </w:t>
      </w:r>
    </w:p>
    <w:p w:rsidR="00E674E8" w:rsidRPr="00E62CFA" w:rsidRDefault="00E674E8">
      <w:r w:rsidRPr="00E62CFA">
        <w:t>V4OA</w:t>
      </w:r>
      <w:r w:rsidR="00E538C4" w:rsidRPr="00E62CFA">
        <w:t>: A set of vocabularies to describe relevant features of OA papers, including version, licence, readability, APC status and embargo</w:t>
      </w:r>
      <w:r w:rsidR="00FC4961">
        <w:t xml:space="preserve">.  </w:t>
      </w:r>
      <w:hyperlink r:id="rId21" w:history="1">
        <w:r w:rsidR="00FC4961" w:rsidRPr="008D5452">
          <w:rPr>
            <w:rStyle w:val="Hyperlink"/>
          </w:rPr>
          <w:t>http://v4oa.net/</w:t>
        </w:r>
      </w:hyperlink>
      <w:r w:rsidR="00FC4961">
        <w:t xml:space="preserve"> </w:t>
      </w:r>
    </w:p>
    <w:p w:rsidR="00E674E8" w:rsidRPr="00E62CFA" w:rsidRDefault="00E674E8">
      <w:r w:rsidRPr="00E62CFA">
        <w:t>CASRAI research reporting</w:t>
      </w:r>
      <w:r w:rsidR="00E538C4" w:rsidRPr="00E62CFA">
        <w:t>: Working group within Jisc-CASRAI international pilot, seeking agreement between funders, HEIs and others, on metadata for research reporting.</w:t>
      </w:r>
      <w:r w:rsidR="00FC4961">
        <w:t xml:space="preserve">  </w:t>
      </w:r>
      <w:hyperlink r:id="rId22" w:history="1">
        <w:r w:rsidR="00FC4961" w:rsidRPr="008D5452">
          <w:rPr>
            <w:rStyle w:val="Hyperlink"/>
          </w:rPr>
          <w:t>http://www.jisc.ac.uk/whatwedo/programmes/di_researchmanagement/researchinformation/casraipilot.aspx</w:t>
        </w:r>
      </w:hyperlink>
      <w:r w:rsidR="00FC4961">
        <w:t xml:space="preserve"> </w:t>
      </w:r>
    </w:p>
    <w:p w:rsidR="00BB7D2C" w:rsidRPr="00E62CFA" w:rsidRDefault="00BB7D2C" w:rsidP="00BB7D2C">
      <w:pPr>
        <w:pStyle w:val="Heading2"/>
      </w:pPr>
      <w:r w:rsidRPr="00E62CFA">
        <w:t>Sector support</w:t>
      </w:r>
    </w:p>
    <w:p w:rsidR="00205229" w:rsidRDefault="00205229" w:rsidP="00205229">
      <w:r>
        <w:t>OA Good Practice: Institutionally-based Pathfinder projects developing and sharing new and effective wa</w:t>
      </w:r>
      <w:r w:rsidR="00FC4961">
        <w:t xml:space="preserve">ys to meet funders’ OA policies.  </w:t>
      </w:r>
      <w:hyperlink r:id="rId23" w:history="1">
        <w:r w:rsidR="00FC4961" w:rsidRPr="008D5452">
          <w:rPr>
            <w:rStyle w:val="Hyperlink"/>
          </w:rPr>
          <w:t>http://openaccess.jiscinvolve.org/wp/</w:t>
        </w:r>
      </w:hyperlink>
      <w:r w:rsidR="00FC4961">
        <w:t xml:space="preserve"> </w:t>
      </w:r>
    </w:p>
    <w:p w:rsidR="00E674E8" w:rsidRPr="00E62CFA" w:rsidRDefault="00205229" w:rsidP="00205229">
      <w:r>
        <w:t xml:space="preserve">OA implementation Community: Series of workshops, briefings, case studies, webinars, blogs, </w:t>
      </w:r>
      <w:proofErr w:type="spellStart"/>
      <w:r>
        <w:t>etc</w:t>
      </w:r>
      <w:proofErr w:type="spellEnd"/>
      <w:r>
        <w:t>, supporting a community of practice implementing OA in HEIs</w:t>
      </w:r>
      <w:r w:rsidR="00FC4961">
        <w:t xml:space="preserve">.  </w:t>
      </w:r>
      <w:hyperlink r:id="rId24" w:history="1">
        <w:r w:rsidR="00FC4961" w:rsidRPr="008D5452">
          <w:rPr>
            <w:rStyle w:val="Hyperlink"/>
          </w:rPr>
          <w:t>http://openaccess.jiscinvolve.org/wp/</w:t>
        </w:r>
      </w:hyperlink>
      <w:r w:rsidR="00FC4961">
        <w:t xml:space="preserve"> </w:t>
      </w:r>
    </w:p>
    <w:p w:rsidR="00E674E8" w:rsidRPr="00E62CFA" w:rsidRDefault="00E674E8">
      <w:r w:rsidRPr="00E62CFA">
        <w:t>Repository Technical Support Package</w:t>
      </w:r>
      <w:r w:rsidR="001042E2" w:rsidRPr="00E62CFA">
        <w:t>: Support, including technical support, for institutional repositories taking up Jisc and other shared services and standards</w:t>
      </w:r>
      <w:r w:rsidR="00CF074B">
        <w:t xml:space="preserve">.  </w:t>
      </w:r>
      <w:hyperlink r:id="rId25" w:history="1">
        <w:r w:rsidR="00CF074B" w:rsidRPr="008D5452">
          <w:rPr>
            <w:rStyle w:val="Hyperlink"/>
          </w:rPr>
          <w:t>http://www.rsp.ac.uk/</w:t>
        </w:r>
      </w:hyperlink>
      <w:r w:rsidR="00CF074B">
        <w:t xml:space="preserve"> </w:t>
      </w:r>
    </w:p>
    <w:p w:rsidR="00BB7D2C" w:rsidRPr="00E62CFA" w:rsidRDefault="00BB7D2C" w:rsidP="00BB7D2C">
      <w:pPr>
        <w:pStyle w:val="Heading2"/>
      </w:pPr>
      <w:r w:rsidRPr="00E62CFA">
        <w:t>Policy</w:t>
      </w:r>
    </w:p>
    <w:p w:rsidR="006B1DC8" w:rsidRDefault="006B1DC8" w:rsidP="00E674E8">
      <w:r>
        <w:t>Member of Universities-UK implementation and coordination group relating to the recommendations from the Finch Report.</w:t>
      </w:r>
    </w:p>
    <w:p w:rsidR="006B1DC8" w:rsidRDefault="006B1DC8" w:rsidP="00E674E8">
      <w:r>
        <w:t>Member of the Open Access Implementation Group.</w:t>
      </w:r>
      <w:r w:rsidR="00CF074B">
        <w:t xml:space="preserve">   </w:t>
      </w:r>
      <w:hyperlink r:id="rId26" w:history="1">
        <w:r w:rsidR="00CF074B" w:rsidRPr="008D5452">
          <w:rPr>
            <w:rStyle w:val="Hyperlink"/>
          </w:rPr>
          <w:t>http://open-access.org.uk/</w:t>
        </w:r>
      </w:hyperlink>
      <w:r w:rsidR="00CF074B">
        <w:t xml:space="preserve"> </w:t>
      </w:r>
    </w:p>
    <w:p w:rsidR="00E674E8" w:rsidRPr="00E62CFA" w:rsidRDefault="00E674E8" w:rsidP="00E674E8">
      <w:r w:rsidRPr="00E62CFA">
        <w:t>PASTEUR4OA</w:t>
      </w:r>
      <w:r w:rsidR="001042E2" w:rsidRPr="00E62CFA">
        <w:t>: European project aiming to assess the effectiveness of OA policies and align them as far as possible across EU member states</w:t>
      </w:r>
      <w:r w:rsidR="00CF074B">
        <w:t xml:space="preserve">.  </w:t>
      </w:r>
      <w:hyperlink r:id="rId27" w:history="1">
        <w:r w:rsidR="00CF074B" w:rsidRPr="008D5452">
          <w:rPr>
            <w:rStyle w:val="Hyperlink"/>
          </w:rPr>
          <w:t>http://www.pasteur4oa.eu/</w:t>
        </w:r>
      </w:hyperlink>
      <w:r w:rsidR="00CF074B">
        <w:t xml:space="preserve"> </w:t>
      </w:r>
    </w:p>
    <w:p w:rsidR="00BB7D2C" w:rsidRPr="00E62CFA" w:rsidRDefault="006B1DC8" w:rsidP="006B1DC8">
      <w:pPr>
        <w:pStyle w:val="Heading2"/>
      </w:pPr>
      <w:r>
        <w:t>Management</w:t>
      </w:r>
    </w:p>
    <w:p w:rsidR="00E674E8" w:rsidRPr="00E62CFA" w:rsidRDefault="00E674E8">
      <w:r w:rsidRPr="00E62CFA">
        <w:t>Evaluation</w:t>
      </w:r>
      <w:r w:rsidR="001042E2" w:rsidRPr="00E62CFA">
        <w:t xml:space="preserve">: Planning, collection and analysis of data to provide meaningful evidence of the value and impact of </w:t>
      </w:r>
      <w:proofErr w:type="spellStart"/>
      <w:r w:rsidR="001042E2" w:rsidRPr="00E62CFA">
        <w:t>Jisc’s</w:t>
      </w:r>
      <w:proofErr w:type="spellEnd"/>
      <w:r w:rsidR="001042E2" w:rsidRPr="00E62CFA">
        <w:t xml:space="preserve"> scholarly communications activities</w:t>
      </w:r>
    </w:p>
    <w:p w:rsidR="00E674E8" w:rsidRDefault="00E674E8">
      <w:r w:rsidRPr="00E62CFA">
        <w:t>Communications</w:t>
      </w:r>
      <w:r w:rsidR="001042E2" w:rsidRPr="00E62CFA">
        <w:t xml:space="preserve">: Effective and meaningful communication of </w:t>
      </w:r>
      <w:proofErr w:type="spellStart"/>
      <w:r w:rsidR="001042E2" w:rsidRPr="00E62CFA">
        <w:t>Jisc’s</w:t>
      </w:r>
      <w:proofErr w:type="spellEnd"/>
      <w:r w:rsidR="001042E2" w:rsidRPr="00E62CFA">
        <w:t xml:space="preserve"> scholarly communications activities to stakeholders, customers and consumers.</w:t>
      </w:r>
    </w:p>
    <w:sectPr w:rsidR="00E67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8"/>
    <w:rsid w:val="001042E2"/>
    <w:rsid w:val="001F6B44"/>
    <w:rsid w:val="00205229"/>
    <w:rsid w:val="002C6A12"/>
    <w:rsid w:val="00394300"/>
    <w:rsid w:val="00563D32"/>
    <w:rsid w:val="005912E2"/>
    <w:rsid w:val="00611CE8"/>
    <w:rsid w:val="00631C10"/>
    <w:rsid w:val="006A369E"/>
    <w:rsid w:val="006B1DC8"/>
    <w:rsid w:val="007A7AE7"/>
    <w:rsid w:val="009D0EB9"/>
    <w:rsid w:val="00AC5019"/>
    <w:rsid w:val="00BA0B06"/>
    <w:rsid w:val="00BB7D2C"/>
    <w:rsid w:val="00CB630D"/>
    <w:rsid w:val="00CF074B"/>
    <w:rsid w:val="00DE1885"/>
    <w:rsid w:val="00E45D31"/>
    <w:rsid w:val="00E538C4"/>
    <w:rsid w:val="00E62CFA"/>
    <w:rsid w:val="00E674E8"/>
    <w:rsid w:val="00E84A9E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A8173-B556-468A-995E-6634A78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D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52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6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sc-collections.ac.uk/nesli2/Extending-Access--2014-NHS-Pilot/NHS-Pilot-Title-information/" TargetMode="External"/><Relationship Id="rId13" Type="http://schemas.openxmlformats.org/officeDocument/2006/relationships/hyperlink" Target="http://broker.edina.ac.uk/" TargetMode="External"/><Relationship Id="rId18" Type="http://schemas.openxmlformats.org/officeDocument/2006/relationships/hyperlink" Target="http://core.kmi.open.ac.uk/search" TargetMode="External"/><Relationship Id="rId26" Type="http://schemas.openxmlformats.org/officeDocument/2006/relationships/hyperlink" Target="http://open-access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4oa.net/" TargetMode="External"/><Relationship Id="rId7" Type="http://schemas.openxmlformats.org/officeDocument/2006/relationships/hyperlink" Target="http://www.jisc-collections.ac.uk/Jisc-APC-project/" TargetMode="External"/><Relationship Id="rId12" Type="http://schemas.openxmlformats.org/officeDocument/2006/relationships/hyperlink" Target="http://www.irus.mimas.ac.uk/" TargetMode="External"/><Relationship Id="rId17" Type="http://schemas.openxmlformats.org/officeDocument/2006/relationships/hyperlink" Target="http://www.opendoar.org/" TargetMode="External"/><Relationship Id="rId25" Type="http://schemas.openxmlformats.org/officeDocument/2006/relationships/hyperlink" Target="http://www.rsp.ac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erpa.ac.uk/fact/" TargetMode="External"/><Relationship Id="rId20" Type="http://schemas.openxmlformats.org/officeDocument/2006/relationships/hyperlink" Target="http://rioxx.ne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isc-collections.ac.uk/Catalogue/Overview/Index/1758" TargetMode="External"/><Relationship Id="rId11" Type="http://schemas.openxmlformats.org/officeDocument/2006/relationships/hyperlink" Target="https://www.jisc-collections.ac.uk/Overview/" TargetMode="External"/><Relationship Id="rId24" Type="http://schemas.openxmlformats.org/officeDocument/2006/relationships/hyperlink" Target="http://openaccess.jiscinvolve.org/wp/" TargetMode="External"/><Relationship Id="rId5" Type="http://schemas.openxmlformats.org/officeDocument/2006/relationships/hyperlink" Target="https://www.jisc-collections.ac.uk/nesli2/" TargetMode="External"/><Relationship Id="rId15" Type="http://schemas.openxmlformats.org/officeDocument/2006/relationships/hyperlink" Target="http://www.sherpa.ac.uk/juliet/" TargetMode="External"/><Relationship Id="rId23" Type="http://schemas.openxmlformats.org/officeDocument/2006/relationships/hyperlink" Target="http://openaccess.jiscinvolve.org/wp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isc-collections.ac.uk/Catalogue/Overview/Index/1704" TargetMode="External"/><Relationship Id="rId19" Type="http://schemas.openxmlformats.org/officeDocument/2006/relationships/hyperlink" Target="http://www.goldoa.org.uk/" TargetMode="External"/><Relationship Id="rId4" Type="http://schemas.openxmlformats.org/officeDocument/2006/relationships/hyperlink" Target="https://www.jisc-collections.ac.uk/Overview/" TargetMode="External"/><Relationship Id="rId9" Type="http://schemas.openxmlformats.org/officeDocument/2006/relationships/hyperlink" Target="http://oapen-uk.jiscebooks.org/" TargetMode="External"/><Relationship Id="rId14" Type="http://schemas.openxmlformats.org/officeDocument/2006/relationships/hyperlink" Target="http://www.sherpa.ac.uk/romeo/" TargetMode="External"/><Relationship Id="rId22" Type="http://schemas.openxmlformats.org/officeDocument/2006/relationships/hyperlink" Target="http://www.jisc.ac.uk/whatwedo/programmes/di_researchmanagement/researchinformation/casraipilot.aspx" TargetMode="External"/><Relationship Id="rId27" Type="http://schemas.openxmlformats.org/officeDocument/2006/relationships/hyperlink" Target="http://www.pasteur4o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Jacobs</dc:creator>
  <cp:keywords/>
  <dc:description/>
  <cp:lastModifiedBy>Neil Jacobs</cp:lastModifiedBy>
  <cp:revision>3</cp:revision>
  <dcterms:created xsi:type="dcterms:W3CDTF">2014-04-15T13:45:00Z</dcterms:created>
  <dcterms:modified xsi:type="dcterms:W3CDTF">2014-04-15T13:45:00Z</dcterms:modified>
</cp:coreProperties>
</file>